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20AC" w:rsidRDefault="007E0635">
      <w:pPr>
        <w:spacing w:after="0" w:line="36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Публичный отчет</w:t>
      </w:r>
    </w:p>
    <w:p w:rsidR="008E20AC" w:rsidRDefault="007E0635">
      <w:pPr>
        <w:spacing w:after="0" w:line="36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первичной профсоюзной организации  ДОУ№35</w:t>
      </w:r>
    </w:p>
    <w:p w:rsidR="008E20AC" w:rsidRDefault="007E0635">
      <w:pPr>
        <w:spacing w:after="0" w:line="36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за 2023 год.</w:t>
      </w:r>
    </w:p>
    <w:p w:rsidR="008E20AC" w:rsidRDefault="008E20AC">
      <w:pPr>
        <w:spacing w:after="0" w:line="360" w:lineRule="auto"/>
        <w:jc w:val="center"/>
        <w:rPr>
          <w:rFonts w:ascii="Times New Roman" w:hAnsi="Times New Roman" w:cs="Times New Roman"/>
          <w:iCs/>
          <w:spacing w:val="-4"/>
          <w:sz w:val="28"/>
          <w:szCs w:val="28"/>
        </w:rPr>
      </w:pPr>
    </w:p>
    <w:p w:rsidR="008E20AC" w:rsidRDefault="007E0635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Социальное партнерство в системе образования это- важная сфера социальной жизни, вносящая вклад в становление гражданского общества, требующая от партнеров четких и открытых связей, обмена информацией и совместных планов на будущее. </w:t>
      </w:r>
    </w:p>
    <w:p w:rsidR="008E20AC" w:rsidRDefault="007E0635">
      <w:pPr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>
        <w:rPr>
          <w:rStyle w:val="c0"/>
          <w:rFonts w:ascii="Times New Roman" w:hAnsi="Times New Roman" w:cs="Times New Roman"/>
          <w:color w:val="000000"/>
          <w:sz w:val="28"/>
          <w:szCs w:val="28"/>
        </w:rPr>
        <w:t xml:space="preserve">На учете в профсоюзной организации нашего </w:t>
      </w:r>
      <w:r>
        <w:rPr>
          <w:rStyle w:val="c0"/>
          <w:rFonts w:ascii="Times New Roman" w:hAnsi="Times New Roman" w:cs="Times New Roman"/>
          <w:sz w:val="28"/>
          <w:szCs w:val="28"/>
        </w:rPr>
        <w:t>детского сада</w:t>
      </w:r>
      <w:r>
        <w:rPr>
          <w:rStyle w:val="c0"/>
          <w:rFonts w:ascii="Times New Roman" w:hAnsi="Times New Roman" w:cs="Times New Roman"/>
          <w:color w:val="000000"/>
          <w:sz w:val="28"/>
          <w:szCs w:val="28"/>
        </w:rPr>
        <w:t xml:space="preserve">  состоят 44 работников и 2 неработающих пенсионеров. </w:t>
      </w:r>
      <w:r>
        <w:rPr>
          <w:rStyle w:val="c0"/>
          <w:rFonts w:ascii="Times New Roman" w:hAnsi="Times New Roman" w:cs="Times New Roman"/>
          <w:sz w:val="28"/>
          <w:szCs w:val="28"/>
        </w:rPr>
        <w:t xml:space="preserve">Охват профсоюзным членством  составляет 97,7 %. </w:t>
      </w:r>
    </w:p>
    <w:p w:rsidR="008E20AC" w:rsidRDefault="007E0635">
      <w:pPr>
        <w:pStyle w:val="af0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 xml:space="preserve"> результате совместных усилий Профсоюза и Министерства образования республики решены многие актуальные проблемы работников нашей отрасли. </w:t>
      </w:r>
    </w:p>
    <w:p w:rsidR="008E20AC" w:rsidRDefault="007E0635">
      <w:pPr>
        <w:pStyle w:val="af0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Значительный успех трехлетия – рост минимального размера оплаты труда (МРОТ). Профсоюзы России всегда настаивали и настаивают на росте МРОТ. В 2021 году минимальный размер оплаты труда, наконец-то, оторвался от прожиточного минимума. В 2022 году он увеличивался дважды. В 2023 году произошло очередное повышение, а с 1 января 2024 года он составляет  19.242 рубля. </w:t>
      </w:r>
    </w:p>
    <w:p w:rsidR="008E20AC" w:rsidRDefault="007E0635">
      <w:pPr>
        <w:pStyle w:val="af0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Многое удалось за эти годы и в республике.</w:t>
      </w:r>
    </w:p>
    <w:p w:rsidR="008E20AC" w:rsidRDefault="007E0635">
      <w:pPr>
        <w:pStyle w:val="af0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- на 17,5% повышены оклады педагогических работников,</w:t>
      </w:r>
      <w:r>
        <w:rPr>
          <w:rFonts w:ascii="Times New Roman" w:hAnsi="Times New Roman" w:cs="Times New Roman"/>
          <w:sz w:val="28"/>
          <w:szCs w:val="28"/>
        </w:rPr>
        <w:t xml:space="preserve"> установлены базовые оклады, при этом сохранились все ежемесячные стимулирующие, компенсационные и другие надбавки и выплаты;</w:t>
      </w:r>
    </w:p>
    <w:p w:rsidR="008E20AC" w:rsidRDefault="007E0635">
      <w:pPr>
        <w:spacing w:after="0" w:line="36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>-повысилась ежемесячная доплата молодым педагогам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в первые три года работы (2510 рублей);</w:t>
      </w:r>
    </w:p>
    <w:p w:rsidR="008E20AC" w:rsidRDefault="007E0635">
      <w:pPr>
        <w:spacing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- </w:t>
      </w:r>
      <w:r>
        <w:rPr>
          <w:rFonts w:ascii="Times New Roman" w:eastAsia="Calibri" w:hAnsi="Times New Roman" w:cs="Times New Roman"/>
          <w:b/>
          <w:color w:val="000000" w:themeColor="text1"/>
          <w:sz w:val="28"/>
          <w:szCs w:val="28"/>
        </w:rPr>
        <w:t xml:space="preserve">сельским педагогам установлена компенсация коммунальных расходов за отопление </w:t>
      </w:r>
      <w:r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в размере 1200 рублей в месяц.</w:t>
      </w:r>
      <w:r w:rsidR="006308E5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Сохранены  выплаты и вне отопительного периода. </w:t>
      </w:r>
      <w:r>
        <w:rPr>
          <w:rFonts w:ascii="Times New Roman" w:eastAsia="Calibri" w:hAnsi="Times New Roman" w:cs="Times New Roman"/>
          <w:sz w:val="28"/>
          <w:szCs w:val="28"/>
        </w:rPr>
        <w:t>Более 100 наших педагогических работников, проживающих и работающих в сельской местности, ежегодно получают коммунальные льготы на сумму около</w:t>
      </w:r>
      <w:r>
        <w:rPr>
          <w:rFonts w:ascii="Times New Roman" w:eastAsia="Calibri" w:hAnsi="Times New Roman" w:cs="Times New Roman"/>
          <w:b/>
          <w:sz w:val="28"/>
          <w:szCs w:val="28"/>
        </w:rPr>
        <w:t>2млн. рублей;</w:t>
      </w:r>
    </w:p>
    <w:p w:rsidR="008E20AC" w:rsidRDefault="007E0635">
      <w:pPr>
        <w:pStyle w:val="af0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Развивая социальное партнерство на основе коллективного договора, сохраняя льготы и гарантии для работников детского сада, мы продолжаем формировать новую правоприменительную практику. Так в территориальном  Соглашении и в коллективном договоре  действует важный пункт (1.7.9), который определяет повышенный уровень мер социальной поддержки только для членов профсоюза. </w:t>
      </w:r>
    </w:p>
    <w:p w:rsidR="008E20AC" w:rsidRDefault="007E0635">
      <w:pPr>
        <w:pStyle w:val="1"/>
        <w:shd w:val="clear" w:color="auto" w:fill="auto"/>
        <w:spacing w:after="0" w:line="360" w:lineRule="auto"/>
        <w:ind w:firstLine="567"/>
        <w:rPr>
          <w:sz w:val="28"/>
          <w:szCs w:val="28"/>
          <w:lang w:eastAsia="ru-RU" w:bidi="ru-RU"/>
        </w:rPr>
      </w:pPr>
      <w:r>
        <w:rPr>
          <w:color w:val="000000" w:themeColor="text1"/>
          <w:sz w:val="28"/>
          <w:szCs w:val="28"/>
          <w:lang w:eastAsia="ru-RU" w:bidi="ru-RU"/>
        </w:rPr>
        <w:t xml:space="preserve">Прочные партнерские отношения служат основой развития социального диалога между профсоюзной </w:t>
      </w:r>
      <w:r>
        <w:rPr>
          <w:sz w:val="28"/>
          <w:szCs w:val="28"/>
          <w:lang w:eastAsia="ru-RU" w:bidi="ru-RU"/>
        </w:rPr>
        <w:t>организацией и администрацией детского сада.</w:t>
      </w:r>
    </w:p>
    <w:p w:rsidR="008E20AC" w:rsidRDefault="007E0635">
      <w:pPr>
        <w:pStyle w:val="af0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Ежегодно в рамках социального партнерства профсоюзом проводится мониторинг и анализ мер социальной поддержки работников.</w:t>
      </w:r>
    </w:p>
    <w:p w:rsidR="008E20AC" w:rsidRDefault="007E0635">
      <w:pPr>
        <w:pStyle w:val="af0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2023 году предоставлены:</w:t>
      </w:r>
    </w:p>
    <w:p w:rsidR="008E20AC" w:rsidRDefault="007E0635">
      <w:pPr>
        <w:pStyle w:val="af0"/>
        <w:numPr>
          <w:ilvl w:val="0"/>
          <w:numId w:val="1"/>
        </w:numPr>
        <w:spacing w:line="360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Мамины дни - 20</w:t>
      </w:r>
    </w:p>
    <w:p w:rsidR="008E20AC" w:rsidRDefault="007E0635">
      <w:pPr>
        <w:pStyle w:val="af0"/>
        <w:numPr>
          <w:ilvl w:val="0"/>
          <w:numId w:val="1"/>
        </w:numPr>
        <w:spacing w:line="360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Бракосочетание работника, детей - 0</w:t>
      </w:r>
    </w:p>
    <w:p w:rsidR="008E20AC" w:rsidRDefault="007E0635">
      <w:pPr>
        <w:pStyle w:val="af0"/>
        <w:numPr>
          <w:ilvl w:val="0"/>
          <w:numId w:val="1"/>
        </w:numPr>
        <w:spacing w:line="360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Родителям первоклассников, родителям выпускников - 3</w:t>
      </w:r>
    </w:p>
    <w:p w:rsidR="008E20AC" w:rsidRDefault="007E0635">
      <w:pPr>
        <w:pStyle w:val="af0"/>
        <w:numPr>
          <w:ilvl w:val="0"/>
          <w:numId w:val="1"/>
        </w:numPr>
        <w:spacing w:line="360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Проводы сына в армию - 1</w:t>
      </w:r>
    </w:p>
    <w:p w:rsidR="008E20AC" w:rsidRDefault="007E0635">
      <w:pPr>
        <w:pStyle w:val="af0"/>
        <w:numPr>
          <w:ilvl w:val="0"/>
          <w:numId w:val="1"/>
        </w:numPr>
        <w:spacing w:line="360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Смерть родителей, детей, супруга, единокровных брата, сестры - 2</w:t>
      </w:r>
    </w:p>
    <w:p w:rsidR="008E20AC" w:rsidRDefault="007E0635">
      <w:pPr>
        <w:pStyle w:val="af0"/>
        <w:numPr>
          <w:ilvl w:val="0"/>
          <w:numId w:val="1"/>
        </w:numPr>
        <w:spacing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3 дня за работу без больничного листа - 2 </w:t>
      </w:r>
      <w:r>
        <w:rPr>
          <w:rFonts w:ascii="Times New Roman" w:hAnsi="Times New Roman" w:cs="Times New Roman"/>
          <w:bCs/>
          <w:sz w:val="28"/>
          <w:szCs w:val="28"/>
        </w:rPr>
        <w:t>работникам дошкольного образования.</w:t>
      </w:r>
    </w:p>
    <w:p w:rsidR="008E20AC" w:rsidRDefault="007E0635">
      <w:pPr>
        <w:spacing w:after="0" w:line="36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Эффективная система социального партнерства позволяет нам развивать социальные программы, профсоюзные проекты. Особенно актуальным остается </w:t>
      </w:r>
      <w:r>
        <w:rPr>
          <w:rFonts w:ascii="Times New Roman" w:hAnsi="Times New Roman" w:cs="Times New Roman"/>
          <w:sz w:val="28"/>
          <w:szCs w:val="28"/>
        </w:rPr>
        <w:t>санаторное оздоровление работников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8E20AC" w:rsidRDefault="007E0635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 поддержке профсоюза в 2023 году в Татарстане для льготного санаторного оздоровления бюджетников введены сертификаты в размере </w:t>
      </w:r>
      <w:r>
        <w:rPr>
          <w:rFonts w:ascii="Times New Roman" w:hAnsi="Times New Roman" w:cs="Times New Roman"/>
          <w:b/>
          <w:sz w:val="28"/>
          <w:szCs w:val="28"/>
        </w:rPr>
        <w:t>25.000</w:t>
      </w:r>
      <w:r>
        <w:rPr>
          <w:rFonts w:ascii="Times New Roman" w:hAnsi="Times New Roman" w:cs="Times New Roman"/>
          <w:sz w:val="28"/>
          <w:szCs w:val="28"/>
        </w:rPr>
        <w:t xml:space="preserve"> рублей, работники получили право на выбор санатория и времени отдыха.  </w:t>
      </w:r>
    </w:p>
    <w:p w:rsidR="008E20AC" w:rsidRDefault="007E0635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Также используется </w:t>
      </w: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профсоюзный бюджет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для оздоровления работников.</w:t>
      </w:r>
    </w:p>
    <w:p w:rsidR="008E20AC" w:rsidRDefault="007E0635">
      <w:pPr>
        <w:spacing w:after="0" w:line="36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Например,  12-дневным отдыхом и лечением в санаториях республики со скидкой </w:t>
      </w: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до 50%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от стоимости путевки невоспользовались.</w:t>
      </w:r>
    </w:p>
    <w:p w:rsidR="008E20AC" w:rsidRDefault="007E0635">
      <w:pPr>
        <w:pStyle w:val="1"/>
        <w:shd w:val="clear" w:color="auto" w:fill="auto"/>
        <w:spacing w:after="0" w:line="360" w:lineRule="auto"/>
        <w:ind w:firstLine="567"/>
        <w:rPr>
          <w:color w:val="000000" w:themeColor="text1"/>
          <w:sz w:val="28"/>
          <w:szCs w:val="28"/>
          <w:lang w:eastAsia="ru-RU" w:bidi="ru-RU"/>
        </w:rPr>
      </w:pPr>
      <w:r>
        <w:rPr>
          <w:color w:val="000000" w:themeColor="text1"/>
          <w:sz w:val="28"/>
          <w:szCs w:val="28"/>
          <w:lang w:eastAsia="ru-RU" w:bidi="ru-RU"/>
        </w:rPr>
        <w:t xml:space="preserve">В 2023 году был реализован проект </w:t>
      </w:r>
      <w:r>
        <w:rPr>
          <w:b/>
          <w:color w:val="000000" w:themeColor="text1"/>
          <w:sz w:val="28"/>
          <w:szCs w:val="28"/>
          <w:u w:val="single"/>
          <w:lang w:eastAsia="ru-RU" w:bidi="ru-RU"/>
        </w:rPr>
        <w:t xml:space="preserve">«Анапа. Пляж». </w:t>
      </w:r>
      <w:r>
        <w:rPr>
          <w:color w:val="000000" w:themeColor="text1"/>
          <w:sz w:val="28"/>
          <w:szCs w:val="28"/>
          <w:lang w:eastAsia="ru-RU" w:bidi="ru-RU"/>
        </w:rPr>
        <w:t xml:space="preserve">Работникам предлагались льготная стоимость проживания в санатории города Анапа и бесплатный проезд на автобусе из Казани до места отдыха. </w:t>
      </w:r>
    </w:p>
    <w:p w:rsidR="008E20AC" w:rsidRDefault="007E0635">
      <w:pPr>
        <w:pStyle w:val="1"/>
        <w:shd w:val="clear" w:color="auto" w:fill="auto"/>
        <w:spacing w:after="0" w:line="360" w:lineRule="auto"/>
        <w:ind w:firstLine="567"/>
        <w:rPr>
          <w:rStyle w:val="ae"/>
          <w:b w:val="0"/>
          <w:bCs w:val="0"/>
          <w:color w:val="000000" w:themeColor="text1"/>
          <w:sz w:val="28"/>
          <w:szCs w:val="28"/>
          <w:u w:val="none"/>
        </w:rPr>
      </w:pPr>
      <w:r>
        <w:rPr>
          <w:rStyle w:val="ae"/>
          <w:b w:val="0"/>
          <w:bCs w:val="0"/>
          <w:color w:val="000000" w:themeColor="text1"/>
          <w:sz w:val="28"/>
          <w:szCs w:val="28"/>
          <w:u w:val="none"/>
        </w:rPr>
        <w:t xml:space="preserve">Второй год востребован </w:t>
      </w:r>
      <w:r>
        <w:rPr>
          <w:rStyle w:val="ae"/>
          <w:b w:val="0"/>
          <w:bCs w:val="0"/>
          <w:color w:val="auto"/>
          <w:sz w:val="28"/>
          <w:szCs w:val="28"/>
        </w:rPr>
        <w:t xml:space="preserve">проект «Лето.Сочи». </w:t>
      </w:r>
      <w:r>
        <w:rPr>
          <w:rStyle w:val="ae"/>
          <w:b w:val="0"/>
          <w:bCs w:val="0"/>
          <w:color w:val="000000" w:themeColor="text1"/>
          <w:sz w:val="28"/>
          <w:szCs w:val="28"/>
          <w:u w:val="none"/>
        </w:rPr>
        <w:t xml:space="preserve">В стоимость 10-дневной </w:t>
      </w:r>
      <w:r>
        <w:rPr>
          <w:rStyle w:val="ae"/>
          <w:b w:val="0"/>
          <w:bCs w:val="0"/>
          <w:color w:val="000000" w:themeColor="text1"/>
          <w:sz w:val="28"/>
          <w:szCs w:val="28"/>
          <w:u w:val="none"/>
        </w:rPr>
        <w:lastRenderedPageBreak/>
        <w:t xml:space="preserve">путевки в 40 тысяч рублей входили: перелет, комфортное проживание и двухразовое питание. В 2023 году </w:t>
      </w:r>
      <w:r w:rsidRPr="006308E5">
        <w:rPr>
          <w:rStyle w:val="ae"/>
          <w:bCs w:val="0"/>
          <w:color w:val="000000" w:themeColor="text1"/>
          <w:sz w:val="28"/>
          <w:szCs w:val="28"/>
          <w:u w:val="none"/>
        </w:rPr>
        <w:t xml:space="preserve">1 </w:t>
      </w:r>
      <w:r>
        <w:rPr>
          <w:rStyle w:val="ae"/>
          <w:b w:val="0"/>
          <w:bCs w:val="0"/>
          <w:color w:val="000000" w:themeColor="text1"/>
          <w:sz w:val="28"/>
          <w:szCs w:val="28"/>
          <w:u w:val="none"/>
        </w:rPr>
        <w:t>член Профсоюза  отдохнули на берегу моря.</w:t>
      </w:r>
    </w:p>
    <w:p w:rsidR="008E20AC" w:rsidRDefault="007E0635">
      <w:pPr>
        <w:pStyle w:val="22"/>
        <w:shd w:val="clear" w:color="auto" w:fill="auto"/>
        <w:tabs>
          <w:tab w:val="left" w:leader="underscore" w:pos="6463"/>
        </w:tabs>
        <w:spacing w:after="0" w:line="360" w:lineRule="auto"/>
        <w:ind w:firstLine="567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Все эти формы оздоровления создали уникальную ситуацию отсутствия очередности за санаторными путевками!</w:t>
      </w:r>
    </w:p>
    <w:p w:rsidR="008E20AC" w:rsidRDefault="007E0635">
      <w:pPr>
        <w:pStyle w:val="22"/>
        <w:shd w:val="clear" w:color="auto" w:fill="auto"/>
        <w:tabs>
          <w:tab w:val="left" w:leader="underscore" w:pos="6463"/>
        </w:tabs>
        <w:spacing w:after="0" w:line="360" w:lineRule="auto"/>
        <w:ind w:firstLine="567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В Год педагога и наставника возобновлен социальный проект «Мы вместе, мы рядом!». Работника, имеющие детей с ограниченными возможностями здоровья, в школьные  каникулы отдохнули в санатории «Жемчужина». Расходы на оздоровление мамы и ребенка полностью взял на себя Профсоюз.</w:t>
      </w:r>
    </w:p>
    <w:p w:rsidR="008E20AC" w:rsidRDefault="007E0635">
      <w:pPr>
        <w:pStyle w:val="1"/>
        <w:shd w:val="clear" w:color="auto" w:fill="auto"/>
        <w:tabs>
          <w:tab w:val="right" w:pos="9375"/>
        </w:tabs>
        <w:spacing w:after="0" w:line="360" w:lineRule="auto"/>
        <w:ind w:firstLine="567"/>
        <w:rPr>
          <w:b/>
          <w:bCs/>
          <w:color w:val="000000" w:themeColor="text1"/>
          <w:sz w:val="28"/>
          <w:szCs w:val="28"/>
          <w:u w:val="single"/>
        </w:rPr>
      </w:pPr>
      <w:r>
        <w:rPr>
          <w:color w:val="000000"/>
          <w:sz w:val="28"/>
          <w:szCs w:val="28"/>
          <w:lang w:eastAsia="ru-RU" w:bidi="ru-RU"/>
        </w:rPr>
        <w:t xml:space="preserve">Традиционно ежегодно  организованы  речные круизы по Волге </w:t>
      </w:r>
      <w:r>
        <w:rPr>
          <w:sz w:val="28"/>
          <w:szCs w:val="28"/>
        </w:rPr>
        <w:t xml:space="preserve">на теплоходе «Федор Панферов». На борту </w:t>
      </w:r>
      <w:r>
        <w:rPr>
          <w:color w:val="000000"/>
          <w:sz w:val="28"/>
          <w:szCs w:val="28"/>
          <w:lang w:eastAsia="ru-RU" w:bidi="ru-RU"/>
        </w:rPr>
        <w:t xml:space="preserve">были проведены </w:t>
      </w:r>
      <w:r>
        <w:rPr>
          <w:sz w:val="28"/>
          <w:szCs w:val="28"/>
        </w:rPr>
        <w:t xml:space="preserve">семинары для профсоюзного актива, организован отдых для победителей конкурсов профессионального педагогического мастерства, педагогических семей. </w:t>
      </w:r>
    </w:p>
    <w:p w:rsidR="008E20AC" w:rsidRDefault="007E0635">
      <w:pPr>
        <w:pStyle w:val="22"/>
        <w:shd w:val="clear" w:color="auto" w:fill="auto"/>
        <w:spacing w:after="0" w:line="360" w:lineRule="auto"/>
        <w:jc w:val="both"/>
        <w:rPr>
          <w:rStyle w:val="ae"/>
          <w:b w:val="0"/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Продолжается реализация </w:t>
      </w:r>
      <w:r>
        <w:rPr>
          <w:rStyle w:val="ae"/>
          <w:b w:val="0"/>
          <w:color w:val="000000" w:themeColor="text1"/>
          <w:sz w:val="28"/>
          <w:szCs w:val="28"/>
          <w:u w:val="none"/>
        </w:rPr>
        <w:t xml:space="preserve">Программы негосударственного пенсионного обеспечения </w:t>
      </w:r>
      <w:r>
        <w:rPr>
          <w:color w:val="000000" w:themeColor="text1"/>
          <w:sz w:val="28"/>
          <w:szCs w:val="28"/>
        </w:rPr>
        <w:t xml:space="preserve">работников бюджетной сферы. Напомню, работники образования после выхода на пенсию и оставления рабочего места получают доплаты из Негосударственного пенсионного фонда - Волга капитал. </w:t>
      </w:r>
    </w:p>
    <w:p w:rsidR="008E20AC" w:rsidRDefault="007E0635">
      <w:pPr>
        <w:pStyle w:val="22"/>
        <w:shd w:val="clear" w:color="auto" w:fill="auto"/>
        <w:spacing w:after="0" w:line="360" w:lineRule="auto"/>
        <w:ind w:firstLine="700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По обращению Республиканского комитета Профсоюза Раисом республики Рустамом Нургалеевичем Миннихановым принято решение о продлении программы </w:t>
      </w:r>
      <w:r>
        <w:rPr>
          <w:rStyle w:val="ae"/>
          <w:b w:val="0"/>
          <w:color w:val="000000" w:themeColor="text1"/>
          <w:sz w:val="28"/>
          <w:szCs w:val="28"/>
          <w:u w:val="none"/>
        </w:rPr>
        <w:t>на 2024 год</w:t>
      </w:r>
      <w:r>
        <w:rPr>
          <w:color w:val="000000" w:themeColor="text1"/>
          <w:sz w:val="28"/>
          <w:szCs w:val="28"/>
        </w:rPr>
        <w:t>. Сегодня получателями этой доплаты являются 5 наших членов профсоюза. Такая уникальная программа существует только в нашей республике.</w:t>
      </w:r>
    </w:p>
    <w:p w:rsidR="008E20AC" w:rsidRDefault="007E0635">
      <w:pPr>
        <w:pStyle w:val="22"/>
        <w:shd w:val="clear" w:color="auto" w:fill="auto"/>
        <w:spacing w:after="0" w:line="360" w:lineRule="auto"/>
        <w:jc w:val="both"/>
        <w:rPr>
          <w:bCs/>
          <w:color w:val="FF0000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Второй год, как мы предложили членам профсоюза и свой проект «Профсоюзный бонус к пенсии». Профсоюзный бонус, 300 рублей ежемесячно, выплачивается </w:t>
      </w:r>
      <w:r>
        <w:rPr>
          <w:bCs/>
          <w:color w:val="000000" w:themeColor="text1"/>
          <w:sz w:val="28"/>
          <w:szCs w:val="28"/>
        </w:rPr>
        <w:t xml:space="preserve">работникам, прекратившим трудовую деятельность с 1 января 2022 года, имеющим необходимый стаж, в том числе </w:t>
      </w:r>
      <w:r>
        <w:rPr>
          <w:bCs/>
          <w:color w:val="auto"/>
          <w:sz w:val="28"/>
          <w:szCs w:val="28"/>
        </w:rPr>
        <w:t xml:space="preserve">и профсоюзный, и по-прежнему состоящих в профсоюзе. В программе участвуют </w:t>
      </w:r>
      <w:r>
        <w:rPr>
          <w:b/>
          <w:bCs/>
          <w:color w:val="auto"/>
          <w:sz w:val="28"/>
          <w:szCs w:val="28"/>
        </w:rPr>
        <w:t>2</w:t>
      </w:r>
      <w:r>
        <w:rPr>
          <w:bCs/>
          <w:color w:val="auto"/>
          <w:sz w:val="28"/>
          <w:szCs w:val="28"/>
        </w:rPr>
        <w:t xml:space="preserve"> работников и нашего детского сада</w:t>
      </w:r>
      <w:r>
        <w:rPr>
          <w:bCs/>
          <w:color w:val="000000" w:themeColor="text1"/>
          <w:sz w:val="28"/>
          <w:szCs w:val="28"/>
        </w:rPr>
        <w:t>. Программа будет продолжена и в 2024 году.</w:t>
      </w:r>
    </w:p>
    <w:p w:rsidR="008E20AC" w:rsidRDefault="007E0635">
      <w:pPr>
        <w:spacing w:line="36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Style w:val="ae"/>
          <w:rFonts w:eastAsiaTheme="minorHAnsi"/>
          <w:b w:val="0"/>
          <w:color w:val="000000" w:themeColor="text1"/>
          <w:sz w:val="28"/>
          <w:szCs w:val="28"/>
          <w:u w:val="none"/>
        </w:rPr>
        <w:t>Три года назад создан республиканский фонд социальной поддержки членов профсоюза. Единовременную материальную помощь</w:t>
      </w:r>
      <w:r>
        <w:rPr>
          <w:rStyle w:val="ae"/>
          <w:rFonts w:eastAsiaTheme="minorHAnsi"/>
          <w:b w:val="0"/>
          <w:bCs w:val="0"/>
          <w:color w:val="000000" w:themeColor="text1"/>
          <w:sz w:val="28"/>
          <w:szCs w:val="28"/>
          <w:u w:val="none"/>
        </w:rPr>
        <w:t xml:space="preserve"> из фонда получают члены Профсоюза, оказавшиеся в сложной жизненной ситуации:</w:t>
      </w:r>
    </w:p>
    <w:p w:rsidR="008E20AC" w:rsidRDefault="007E0635">
      <w:pPr>
        <w:spacing w:line="36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стихийные бедствия и пожары;</w:t>
      </w:r>
    </w:p>
    <w:p w:rsidR="008E20AC" w:rsidRDefault="007E0635">
      <w:pPr>
        <w:spacing w:line="36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- при стационарных сложных оперативных вмешательствах по жизненным показаниям; </w:t>
      </w:r>
    </w:p>
    <w:p w:rsidR="008E20AC" w:rsidRDefault="007E0635">
      <w:pPr>
        <w:spacing w:line="36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при онкологических заболеваниях;</w:t>
      </w:r>
    </w:p>
    <w:p w:rsidR="008E20AC" w:rsidRDefault="007E0635">
      <w:pPr>
        <w:spacing w:line="36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наступления инвалидности вследствие несчастного случая при исполнении служебных обязанностей;</w:t>
      </w:r>
    </w:p>
    <w:p w:rsidR="008E20AC" w:rsidRDefault="007E0635">
      <w:pPr>
        <w:spacing w:line="36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в других чрезвычайных и исключительных ситуациях, в которых оказался член Профсоюза,</w:t>
      </w:r>
      <w:r>
        <w:rPr>
          <w:rFonts w:ascii="Times New Roman" w:hAnsi="Times New Roman" w:cs="Times New Roman"/>
          <w:iCs/>
          <w:sz w:val="28"/>
          <w:szCs w:val="28"/>
        </w:rPr>
        <w:t xml:space="preserve"> по отдельному решению Президиума территориальной организации Профсоюза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8E20AC" w:rsidRDefault="007E0635">
      <w:pPr>
        <w:spacing w:line="360" w:lineRule="auto"/>
        <w:ind w:firstLine="567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Размер единовременной материальной помощи  составляет  от трех до тридцати тысяч рублей. В 2023 году  сотрудники нашего сада не</w:t>
      </w:r>
      <w:r w:rsidR="00512B7D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получили такую меру поддержки от Профсоюза. </w:t>
      </w:r>
    </w:p>
    <w:p w:rsidR="008E20AC" w:rsidRDefault="007E0635">
      <w:pPr>
        <w:spacing w:line="360" w:lineRule="auto"/>
        <w:ind w:firstLine="567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За материальной помощью в связи с тяжелым материальным положением, в случае смерти близких родственников, в связи с юбилейными датами, в связи с поступлением ребенка в первый класс, декаду инвалидов и т.д. обратились 8 членов профсоюза, по решению профсоюзного комитета ДОУ из средств первичной профсоюзной организации им была оказана помощь на общую сумму 8000,00 рублей.</w:t>
      </w:r>
    </w:p>
    <w:p w:rsidR="008E20AC" w:rsidRDefault="007E0635">
      <w:pPr>
        <w:spacing w:line="360" w:lineRule="auto"/>
        <w:ind w:firstLine="567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На проведение профессиональных праздников, организации отдыха,  культурно-массовых мероприятий из средств первичной профсоюзной организации была затрачена 17000,0, тысяч рублей. </w:t>
      </w:r>
    </w:p>
    <w:p w:rsidR="008E20AC" w:rsidRDefault="007E0635">
      <w:pPr>
        <w:spacing w:after="0" w:line="36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eastAsia="ru-RU" w:bidi="ru-RU"/>
        </w:rPr>
      </w:pPr>
      <w:r>
        <w:rPr>
          <w:rFonts w:ascii="Times New Roman" w:hAnsi="Times New Roman" w:cs="Times New Roman"/>
          <w:sz w:val="28"/>
          <w:szCs w:val="28"/>
          <w:lang w:eastAsia="ru-RU" w:bidi="ru-RU"/>
        </w:rPr>
        <w:t>Важным является раздел коллективного договора «Условия и охрана труда».</w:t>
      </w:r>
      <w:r>
        <w:rPr>
          <w:rFonts w:ascii="Times New Roman" w:hAnsi="Times New Roman" w:cs="Times New Roman"/>
          <w:spacing w:val="-4"/>
          <w:sz w:val="28"/>
          <w:szCs w:val="28"/>
        </w:rPr>
        <w:t xml:space="preserve">По состоянию на 1 января 2024 года специальной оценкой охвачено 100 % рабочих мест.  </w:t>
      </w:r>
      <w:r>
        <w:rPr>
          <w:rFonts w:ascii="Times New Roman" w:hAnsi="Times New Roman" w:cs="Times New Roman"/>
          <w:b/>
          <w:spacing w:val="-4"/>
          <w:sz w:val="28"/>
          <w:szCs w:val="28"/>
        </w:rPr>
        <w:t>5</w:t>
      </w:r>
      <w:r>
        <w:rPr>
          <w:rFonts w:ascii="Times New Roman" w:hAnsi="Times New Roman" w:cs="Times New Roman"/>
          <w:spacing w:val="-4"/>
          <w:sz w:val="28"/>
          <w:szCs w:val="28"/>
        </w:rPr>
        <w:t xml:space="preserve"> работников получают доплаты за работу во вредных условиях труда, </w:t>
      </w:r>
      <w:r>
        <w:rPr>
          <w:rFonts w:ascii="Times New Roman" w:hAnsi="Times New Roman" w:cs="Times New Roman"/>
          <w:b/>
          <w:spacing w:val="-4"/>
          <w:sz w:val="28"/>
          <w:szCs w:val="28"/>
        </w:rPr>
        <w:t>14</w:t>
      </w:r>
      <w:bookmarkStart w:id="0" w:name="_GoBack"/>
      <w:bookmarkEnd w:id="0"/>
      <w:r>
        <w:rPr>
          <w:rFonts w:ascii="Times New Roman" w:hAnsi="Times New Roman" w:cs="Times New Roman"/>
          <w:spacing w:val="-4"/>
          <w:sz w:val="28"/>
          <w:szCs w:val="28"/>
        </w:rPr>
        <w:t xml:space="preserve">дополнительный отпуск.  </w:t>
      </w:r>
    </w:p>
    <w:p w:rsidR="008E20AC" w:rsidRDefault="007E0635">
      <w:pPr>
        <w:tabs>
          <w:tab w:val="right" w:leader="underscore" w:pos="8345"/>
        </w:tabs>
        <w:spacing w:line="360" w:lineRule="auto"/>
        <w:ind w:firstLine="567"/>
        <w:contextualSpacing/>
        <w:jc w:val="both"/>
        <w:rPr>
          <w:rFonts w:ascii="Times New Roman" w:hAnsi="Times New Roman" w:cs="Times New Roman"/>
          <w:spacing w:val="-4"/>
          <w:sz w:val="28"/>
          <w:szCs w:val="28"/>
        </w:rPr>
      </w:pPr>
      <w:r>
        <w:rPr>
          <w:rFonts w:ascii="Times New Roman" w:hAnsi="Times New Roman" w:cs="Times New Roman"/>
          <w:spacing w:val="-4"/>
          <w:sz w:val="28"/>
          <w:szCs w:val="28"/>
        </w:rPr>
        <w:t xml:space="preserve">Вошло в традицию проведение мероприятия, посвященного Всемирному дню охраны труда. Ежегодно в этот день проводятся семинары-практикумы, </w:t>
      </w:r>
      <w:r w:rsidR="00512B7D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ascii="Times New Roman" w:hAnsi="Times New Roman" w:cs="Times New Roman"/>
          <w:spacing w:val="-4"/>
          <w:sz w:val="28"/>
          <w:szCs w:val="28"/>
        </w:rPr>
        <w:t xml:space="preserve">квиз игры, круглые столы и т.д. </w:t>
      </w:r>
      <w:r>
        <w:rPr>
          <w:rFonts w:ascii="Times New Roman" w:hAnsi="Times New Roman" w:cs="Times New Roman"/>
          <w:sz w:val="28"/>
          <w:szCs w:val="28"/>
          <w:lang w:eastAsia="ru-RU" w:bidi="ru-RU"/>
        </w:rPr>
        <w:t xml:space="preserve">Активно меняющееся правовое поле заставляет более пристально относиться к вопросам охраны труда. Внедрение элементов управления профессиональными рисками, обязанностей работодателей по расследованию и учету микротравм, новый порядок обучения и прохождения </w:t>
      </w:r>
      <w:r>
        <w:rPr>
          <w:rFonts w:ascii="Times New Roman" w:hAnsi="Times New Roman" w:cs="Times New Roman"/>
          <w:sz w:val="28"/>
          <w:szCs w:val="28"/>
          <w:lang w:eastAsia="ru-RU" w:bidi="ru-RU"/>
        </w:rPr>
        <w:lastRenderedPageBreak/>
        <w:t xml:space="preserve">психиатрических освидетельствований требуют принятия оперативных решений. </w:t>
      </w:r>
    </w:p>
    <w:p w:rsidR="008E20AC" w:rsidRDefault="007E0635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  <w:lang w:eastAsia="ru-RU" w:bidi="ru-RU"/>
        </w:rPr>
      </w:pPr>
      <w:r>
        <w:rPr>
          <w:rFonts w:ascii="Times New Roman" w:hAnsi="Times New Roman" w:cs="Times New Roman"/>
          <w:sz w:val="28"/>
          <w:szCs w:val="28"/>
        </w:rPr>
        <w:t>Эффективной социальной защите работников дошкольного образования способствует правозащитная деятельность территориальной организации профсоюза. Напомню, бесплатную юридическую помощь членам Профсоюза оказывает правовой инспектор труда Профсоюза.</w:t>
      </w:r>
    </w:p>
    <w:p w:rsidR="008E20AC" w:rsidRDefault="007E0635">
      <w:pPr>
        <w:pStyle w:val="af0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Правоприменительная практика разнообразна: консультации, ответы на вопросы, экспертиза нормативных актов, досудебная практика, представительство интересов работников в судебных инстанциях и т.д.</w:t>
      </w:r>
    </w:p>
    <w:p w:rsidR="008E20AC" w:rsidRDefault="007E0635">
      <w:pPr>
        <w:pStyle w:val="af0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Продолжается работа нашего профсоюза в сфере цифровизации, пиар и масс-медиа. Это формирует положительный имидж Профсоюза, укрепляет и мотивирует наших членов Профсоюза. За три года мы полностью перешли на электронный учет членов профсоюза, поменяли бумажные профсоюзные билеты на электронные, внедрили электронную систему годовых статистических отчетов. </w:t>
      </w:r>
    </w:p>
    <w:p w:rsidR="008E20AC" w:rsidRDefault="007E0635">
      <w:pPr>
        <w:pStyle w:val="af0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Помимо официального сайта территориальная организация профсоюза развивает аккаунт в социальной сети «ВКонтакте».</w:t>
      </w:r>
    </w:p>
    <w:p w:rsidR="008E20AC" w:rsidRDefault="007E0635">
      <w:pPr>
        <w:pStyle w:val="af0"/>
        <w:tabs>
          <w:tab w:val="left" w:pos="9214"/>
        </w:tabs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Масштабным имиджевым проектом последних двух лет стало и создание единых информационных разделов «ПРОФКОМ» первичной профсоюзной организации на портале «Электронное образование в Республике Татарстан». Раздел приведен к единообразию, обновлены оформление и содержание, актуализированы данные. </w:t>
      </w:r>
    </w:p>
    <w:p w:rsidR="008E20AC" w:rsidRDefault="007E0635">
      <w:pPr>
        <w:spacing w:after="0" w:line="36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lang w:eastAsia="ru-RU" w:bidi="ru-RU"/>
        </w:rPr>
        <w:t>Профсоюз сегодня –</w:t>
      </w:r>
      <w:r w:rsidR="006308E5">
        <w:rPr>
          <w:rFonts w:ascii="Times New Roman" w:hAnsi="Times New Roman" w:cs="Times New Roman"/>
          <w:color w:val="000000" w:themeColor="text1"/>
          <w:sz w:val="28"/>
          <w:szCs w:val="28"/>
          <w:lang w:eastAsia="ru-RU" w:bidi="ru-RU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8"/>
          <w:szCs w:val="28"/>
          <w:lang w:eastAsia="ru-RU" w:bidi="ru-RU"/>
        </w:rPr>
        <w:t>это социально активные, профессиональные и неравнодушные люди, способные привлечь внимание общества и власти к проблемам, увидеть перспективы развития образования. Искренне благодарю за это профсоюзный актив детского сада.</w:t>
      </w:r>
    </w:p>
    <w:p w:rsidR="008E20AC" w:rsidRDefault="007E0635">
      <w:pPr>
        <w:pStyle w:val="1"/>
        <w:shd w:val="clear" w:color="auto" w:fill="auto"/>
        <w:tabs>
          <w:tab w:val="right" w:pos="9375"/>
        </w:tabs>
        <w:spacing w:after="0" w:line="360" w:lineRule="auto"/>
        <w:ind w:firstLine="567"/>
        <w:rPr>
          <w:color w:val="000000" w:themeColor="text1"/>
          <w:sz w:val="28"/>
          <w:szCs w:val="28"/>
          <w:lang w:eastAsia="ru-RU" w:bidi="ru-RU"/>
        </w:rPr>
      </w:pPr>
      <w:r>
        <w:rPr>
          <w:color w:val="000000" w:themeColor="text1"/>
          <w:sz w:val="28"/>
          <w:szCs w:val="28"/>
          <w:lang w:eastAsia="ru-RU" w:bidi="ru-RU"/>
        </w:rPr>
        <w:t>Я так же благодарна руководителю ДОУ</w:t>
      </w:r>
      <w:r w:rsidRPr="006308E5">
        <w:rPr>
          <w:color w:val="000000" w:themeColor="text1"/>
          <w:sz w:val="28"/>
          <w:szCs w:val="28"/>
          <w:lang w:eastAsia="ru-RU" w:bidi="ru-RU"/>
        </w:rPr>
        <w:t xml:space="preserve"> Вохмянину Ларису Леонидовну </w:t>
      </w:r>
      <w:r>
        <w:rPr>
          <w:color w:val="000000" w:themeColor="text1"/>
          <w:sz w:val="28"/>
          <w:szCs w:val="28"/>
          <w:lang w:eastAsia="ru-RU" w:bidi="ru-RU"/>
        </w:rPr>
        <w:t>за взаимопонимание и поддержку наших начинаний.</w:t>
      </w:r>
    </w:p>
    <w:p w:rsidR="008E20AC" w:rsidRDefault="007E0635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2024 год в Общероссийском Профсоюзе образования - Год организационно-кадрового единства. Тема отражает одну из основных задач на предстоящий период- проведение отчетно- выборной кампании в профсоюзной организации.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Подводя итоги работы за пятилетку, мы должны наметить новые планы и события, созвучные времени и нужные людям. </w:t>
      </w:r>
    </w:p>
    <w:p w:rsidR="008E20AC" w:rsidRDefault="007E0635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Уверена, год будет продуктивным, принесет позитивные перемены, поможет в решении наших задач. Желаю всем успехов, сил и крепкого здоровья.</w:t>
      </w:r>
    </w:p>
    <w:sectPr w:rsidR="008E20AC" w:rsidSect="008E20AC">
      <w:footerReference w:type="default" r:id="rId8"/>
      <w:pgSz w:w="11906" w:h="16838"/>
      <w:pgMar w:top="568" w:right="1077" w:bottom="568" w:left="1077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02D55" w:rsidRDefault="00902D55">
      <w:pPr>
        <w:spacing w:line="240" w:lineRule="auto"/>
      </w:pPr>
      <w:r>
        <w:separator/>
      </w:r>
    </w:p>
  </w:endnote>
  <w:endnote w:type="continuationSeparator" w:id="1">
    <w:p w:rsidR="00902D55" w:rsidRDefault="00902D55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default"/>
    <w:sig w:usb0="E10022FF" w:usb1="C000E47F" w:usb2="00000029" w:usb3="00000000" w:csb0="200001DF" w:csb1="20000000"/>
  </w:font>
  <w:font w:name="Trebuchet MS">
    <w:panose1 w:val="020B0603020202020204"/>
    <w:charset w:val="CC"/>
    <w:family w:val="swiss"/>
    <w:pitch w:val="default"/>
    <w:sig w:usb0="00000287" w:usb1="00000000" w:usb2="00000000" w:usb3="00000000" w:csb0="2000009F" w:csb1="00000000"/>
  </w:font>
  <w:font w:name="Calibri Light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288276485"/>
    </w:sdtPr>
    <w:sdtContent>
      <w:p w:rsidR="008E20AC" w:rsidRDefault="00925C83">
        <w:pPr>
          <w:pStyle w:val="a9"/>
          <w:jc w:val="right"/>
        </w:pPr>
        <w:r>
          <w:fldChar w:fldCharType="begin"/>
        </w:r>
        <w:r w:rsidR="007E0635">
          <w:instrText>PAGE   \* MERGEFORMAT</w:instrText>
        </w:r>
        <w:r>
          <w:fldChar w:fldCharType="separate"/>
        </w:r>
        <w:r w:rsidR="00512B7D">
          <w:rPr>
            <w:noProof/>
          </w:rPr>
          <w:t>1</w:t>
        </w:r>
        <w:r>
          <w:fldChar w:fldCharType="end"/>
        </w:r>
      </w:p>
    </w:sdtContent>
  </w:sdt>
  <w:p w:rsidR="008E20AC" w:rsidRDefault="008E20AC">
    <w:pPr>
      <w:pStyle w:val="a9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02D55" w:rsidRDefault="00902D55">
      <w:pPr>
        <w:spacing w:after="0"/>
      </w:pPr>
      <w:r>
        <w:separator/>
      </w:r>
    </w:p>
  </w:footnote>
  <w:footnote w:type="continuationSeparator" w:id="1">
    <w:p w:rsidR="00902D55" w:rsidRDefault="00902D55">
      <w:pPr>
        <w:spacing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99004F8"/>
    <w:multiLevelType w:val="multilevel"/>
    <w:tmpl w:val="399004F8"/>
    <w:lvl w:ilvl="0">
      <w:start w:val="1"/>
      <w:numFmt w:val="bullet"/>
      <w:lvlText w:val="•"/>
      <w:lvlJc w:val="left"/>
      <w:pPr>
        <w:tabs>
          <w:tab w:val="left" w:pos="720"/>
        </w:tabs>
        <w:ind w:left="720" w:hanging="360"/>
      </w:pPr>
      <w:rPr>
        <w:rFonts w:ascii="Times New Roman" w:hAnsi="Times New Roman" w:hint="default"/>
      </w:rPr>
    </w:lvl>
    <w:lvl w:ilvl="1">
      <w:start w:val="1"/>
      <w:numFmt w:val="bullet"/>
      <w:lvlText w:val="•"/>
      <w:lvlJc w:val="left"/>
      <w:pPr>
        <w:tabs>
          <w:tab w:val="left" w:pos="1440"/>
        </w:tabs>
        <w:ind w:left="1440" w:hanging="360"/>
      </w:pPr>
      <w:rPr>
        <w:rFonts w:ascii="Times New Roman" w:hAnsi="Times New Roman" w:hint="default"/>
      </w:rPr>
    </w:lvl>
    <w:lvl w:ilvl="2">
      <w:start w:val="1"/>
      <w:numFmt w:val="bullet"/>
      <w:lvlText w:val="•"/>
      <w:lvlJc w:val="left"/>
      <w:pPr>
        <w:tabs>
          <w:tab w:val="left" w:pos="2160"/>
        </w:tabs>
        <w:ind w:left="2160" w:hanging="360"/>
      </w:pPr>
      <w:rPr>
        <w:rFonts w:ascii="Times New Roman" w:hAnsi="Times New Roman" w:hint="default"/>
      </w:rPr>
    </w:lvl>
    <w:lvl w:ilvl="3">
      <w:start w:val="1"/>
      <w:numFmt w:val="bullet"/>
      <w:lvlText w:val="•"/>
      <w:lvlJc w:val="left"/>
      <w:pPr>
        <w:tabs>
          <w:tab w:val="left" w:pos="2880"/>
        </w:tabs>
        <w:ind w:left="2880" w:hanging="360"/>
      </w:pPr>
      <w:rPr>
        <w:rFonts w:ascii="Times New Roman" w:hAnsi="Times New Roman" w:hint="default"/>
      </w:rPr>
    </w:lvl>
    <w:lvl w:ilvl="4">
      <w:start w:val="1"/>
      <w:numFmt w:val="bullet"/>
      <w:lvlText w:val="•"/>
      <w:lvlJc w:val="left"/>
      <w:pPr>
        <w:tabs>
          <w:tab w:val="left" w:pos="3600"/>
        </w:tabs>
        <w:ind w:left="3600" w:hanging="360"/>
      </w:pPr>
      <w:rPr>
        <w:rFonts w:ascii="Times New Roman" w:hAnsi="Times New Roman" w:hint="default"/>
      </w:rPr>
    </w:lvl>
    <w:lvl w:ilvl="5">
      <w:start w:val="1"/>
      <w:numFmt w:val="bullet"/>
      <w:lvlText w:val="•"/>
      <w:lvlJc w:val="left"/>
      <w:pPr>
        <w:tabs>
          <w:tab w:val="left" w:pos="4320"/>
        </w:tabs>
        <w:ind w:left="4320" w:hanging="360"/>
      </w:pPr>
      <w:rPr>
        <w:rFonts w:ascii="Times New Roman" w:hAnsi="Times New Roman" w:hint="default"/>
      </w:rPr>
    </w:lvl>
    <w:lvl w:ilvl="6">
      <w:start w:val="1"/>
      <w:numFmt w:val="bullet"/>
      <w:lvlText w:val="•"/>
      <w:lvlJc w:val="left"/>
      <w:pPr>
        <w:tabs>
          <w:tab w:val="left" w:pos="5040"/>
        </w:tabs>
        <w:ind w:left="5040" w:hanging="360"/>
      </w:pPr>
      <w:rPr>
        <w:rFonts w:ascii="Times New Roman" w:hAnsi="Times New Roman" w:hint="default"/>
      </w:rPr>
    </w:lvl>
    <w:lvl w:ilvl="7">
      <w:start w:val="1"/>
      <w:numFmt w:val="bullet"/>
      <w:lvlText w:val="•"/>
      <w:lvlJc w:val="left"/>
      <w:pPr>
        <w:tabs>
          <w:tab w:val="left" w:pos="5760"/>
        </w:tabs>
        <w:ind w:left="5760" w:hanging="360"/>
      </w:pPr>
      <w:rPr>
        <w:rFonts w:ascii="Times New Roman" w:hAnsi="Times New Roman" w:hint="default"/>
      </w:rPr>
    </w:lvl>
    <w:lvl w:ilvl="8">
      <w:start w:val="1"/>
      <w:numFmt w:val="bullet"/>
      <w:lvlText w:val="•"/>
      <w:lvlJc w:val="left"/>
      <w:pPr>
        <w:tabs>
          <w:tab w:val="left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D7AE5"/>
    <w:rsid w:val="000009BB"/>
    <w:rsid w:val="00000CBD"/>
    <w:rsid w:val="00000CEE"/>
    <w:rsid w:val="00001401"/>
    <w:rsid w:val="00003AAB"/>
    <w:rsid w:val="00011C48"/>
    <w:rsid w:val="000155CB"/>
    <w:rsid w:val="00016929"/>
    <w:rsid w:val="00022221"/>
    <w:rsid w:val="00022588"/>
    <w:rsid w:val="00022F03"/>
    <w:rsid w:val="00024E7C"/>
    <w:rsid w:val="00026C6E"/>
    <w:rsid w:val="000273A0"/>
    <w:rsid w:val="000314BD"/>
    <w:rsid w:val="00033388"/>
    <w:rsid w:val="00034C8A"/>
    <w:rsid w:val="00036A0F"/>
    <w:rsid w:val="0004650B"/>
    <w:rsid w:val="00051DE3"/>
    <w:rsid w:val="00053975"/>
    <w:rsid w:val="00053F55"/>
    <w:rsid w:val="00056175"/>
    <w:rsid w:val="00057C88"/>
    <w:rsid w:val="00063A72"/>
    <w:rsid w:val="0007105A"/>
    <w:rsid w:val="000761CF"/>
    <w:rsid w:val="000823E5"/>
    <w:rsid w:val="00082D37"/>
    <w:rsid w:val="0008430D"/>
    <w:rsid w:val="00094275"/>
    <w:rsid w:val="00095FF4"/>
    <w:rsid w:val="00097AED"/>
    <w:rsid w:val="000A1952"/>
    <w:rsid w:val="000A223F"/>
    <w:rsid w:val="000A628C"/>
    <w:rsid w:val="000B1088"/>
    <w:rsid w:val="000B1776"/>
    <w:rsid w:val="000B21F7"/>
    <w:rsid w:val="000B54A2"/>
    <w:rsid w:val="000B668E"/>
    <w:rsid w:val="000C141A"/>
    <w:rsid w:val="000C16ED"/>
    <w:rsid w:val="000C35FF"/>
    <w:rsid w:val="000C4A5F"/>
    <w:rsid w:val="000D35BA"/>
    <w:rsid w:val="000D5C14"/>
    <w:rsid w:val="000D6765"/>
    <w:rsid w:val="000E08A7"/>
    <w:rsid w:val="000E137C"/>
    <w:rsid w:val="000E6F86"/>
    <w:rsid w:val="000F15E9"/>
    <w:rsid w:val="000F4113"/>
    <w:rsid w:val="00100D6C"/>
    <w:rsid w:val="001030AD"/>
    <w:rsid w:val="00106BE7"/>
    <w:rsid w:val="00111914"/>
    <w:rsid w:val="001221D5"/>
    <w:rsid w:val="00127EA0"/>
    <w:rsid w:val="00130C44"/>
    <w:rsid w:val="00132D1A"/>
    <w:rsid w:val="001406E4"/>
    <w:rsid w:val="00140F66"/>
    <w:rsid w:val="00142F74"/>
    <w:rsid w:val="00143B5C"/>
    <w:rsid w:val="00155CEB"/>
    <w:rsid w:val="001750D1"/>
    <w:rsid w:val="0017580E"/>
    <w:rsid w:val="001764B6"/>
    <w:rsid w:val="001779D1"/>
    <w:rsid w:val="00182F83"/>
    <w:rsid w:val="00186267"/>
    <w:rsid w:val="00194ABE"/>
    <w:rsid w:val="001A1228"/>
    <w:rsid w:val="001A1D2C"/>
    <w:rsid w:val="001A6616"/>
    <w:rsid w:val="001B1F88"/>
    <w:rsid w:val="001B37E2"/>
    <w:rsid w:val="001B4909"/>
    <w:rsid w:val="001C067F"/>
    <w:rsid w:val="001D55F1"/>
    <w:rsid w:val="001D6DF4"/>
    <w:rsid w:val="001D7AB0"/>
    <w:rsid w:val="001E2BE6"/>
    <w:rsid w:val="001E317B"/>
    <w:rsid w:val="001E3958"/>
    <w:rsid w:val="001E41EE"/>
    <w:rsid w:val="001F17F8"/>
    <w:rsid w:val="001F6BA3"/>
    <w:rsid w:val="001F772E"/>
    <w:rsid w:val="001F7770"/>
    <w:rsid w:val="001F7E18"/>
    <w:rsid w:val="00200F7E"/>
    <w:rsid w:val="00202104"/>
    <w:rsid w:val="00206020"/>
    <w:rsid w:val="00206380"/>
    <w:rsid w:val="002144AE"/>
    <w:rsid w:val="00224831"/>
    <w:rsid w:val="0022585B"/>
    <w:rsid w:val="0022648C"/>
    <w:rsid w:val="002319CC"/>
    <w:rsid w:val="00234C5A"/>
    <w:rsid w:val="0023548B"/>
    <w:rsid w:val="00246EB9"/>
    <w:rsid w:val="002508B8"/>
    <w:rsid w:val="00254560"/>
    <w:rsid w:val="0026354A"/>
    <w:rsid w:val="00271B38"/>
    <w:rsid w:val="00272CC6"/>
    <w:rsid w:val="00277A18"/>
    <w:rsid w:val="00280D72"/>
    <w:rsid w:val="00283EB5"/>
    <w:rsid w:val="00296497"/>
    <w:rsid w:val="00297A6A"/>
    <w:rsid w:val="002A1F96"/>
    <w:rsid w:val="002A3751"/>
    <w:rsid w:val="002A6620"/>
    <w:rsid w:val="002B1544"/>
    <w:rsid w:val="002B6793"/>
    <w:rsid w:val="002C0444"/>
    <w:rsid w:val="002C11F7"/>
    <w:rsid w:val="002C19AA"/>
    <w:rsid w:val="002C2F71"/>
    <w:rsid w:val="002C3E91"/>
    <w:rsid w:val="002C754F"/>
    <w:rsid w:val="002D5992"/>
    <w:rsid w:val="002D6593"/>
    <w:rsid w:val="002D6657"/>
    <w:rsid w:val="002E0F5F"/>
    <w:rsid w:val="002E2185"/>
    <w:rsid w:val="002F1AA3"/>
    <w:rsid w:val="002F42CD"/>
    <w:rsid w:val="003063B4"/>
    <w:rsid w:val="003114FD"/>
    <w:rsid w:val="00317966"/>
    <w:rsid w:val="00326DD0"/>
    <w:rsid w:val="00327E9C"/>
    <w:rsid w:val="00327FC9"/>
    <w:rsid w:val="00330DC1"/>
    <w:rsid w:val="00332FC1"/>
    <w:rsid w:val="00334D84"/>
    <w:rsid w:val="003423D1"/>
    <w:rsid w:val="00347C27"/>
    <w:rsid w:val="00360810"/>
    <w:rsid w:val="00364224"/>
    <w:rsid w:val="00367E3E"/>
    <w:rsid w:val="00372112"/>
    <w:rsid w:val="0037458E"/>
    <w:rsid w:val="00375949"/>
    <w:rsid w:val="00380AB1"/>
    <w:rsid w:val="00383095"/>
    <w:rsid w:val="00386576"/>
    <w:rsid w:val="00386A61"/>
    <w:rsid w:val="00387A41"/>
    <w:rsid w:val="00397F42"/>
    <w:rsid w:val="003A10CE"/>
    <w:rsid w:val="003A13D6"/>
    <w:rsid w:val="003A66B0"/>
    <w:rsid w:val="003A7AA9"/>
    <w:rsid w:val="003B08C3"/>
    <w:rsid w:val="003B0CA9"/>
    <w:rsid w:val="003B5729"/>
    <w:rsid w:val="003B7448"/>
    <w:rsid w:val="003C1DD6"/>
    <w:rsid w:val="003C3F10"/>
    <w:rsid w:val="003C6DF5"/>
    <w:rsid w:val="003E0E00"/>
    <w:rsid w:val="003E4F07"/>
    <w:rsid w:val="003E5731"/>
    <w:rsid w:val="003E7535"/>
    <w:rsid w:val="003F75C4"/>
    <w:rsid w:val="00402B1A"/>
    <w:rsid w:val="004072F4"/>
    <w:rsid w:val="004123B6"/>
    <w:rsid w:val="00412A13"/>
    <w:rsid w:val="0041653D"/>
    <w:rsid w:val="0041741D"/>
    <w:rsid w:val="00420021"/>
    <w:rsid w:val="004358DA"/>
    <w:rsid w:val="0043724F"/>
    <w:rsid w:val="00437B0D"/>
    <w:rsid w:val="0044500E"/>
    <w:rsid w:val="00446E9F"/>
    <w:rsid w:val="00456A0F"/>
    <w:rsid w:val="004578F0"/>
    <w:rsid w:val="00461196"/>
    <w:rsid w:val="00462C01"/>
    <w:rsid w:val="00463C6D"/>
    <w:rsid w:val="004769ED"/>
    <w:rsid w:val="00481299"/>
    <w:rsid w:val="00481BC4"/>
    <w:rsid w:val="00481DC4"/>
    <w:rsid w:val="00482842"/>
    <w:rsid w:val="00494FE7"/>
    <w:rsid w:val="004955DB"/>
    <w:rsid w:val="004A4A31"/>
    <w:rsid w:val="004A4DB8"/>
    <w:rsid w:val="004A6592"/>
    <w:rsid w:val="004B43D2"/>
    <w:rsid w:val="004B55B3"/>
    <w:rsid w:val="004B6670"/>
    <w:rsid w:val="004B762C"/>
    <w:rsid w:val="004C01C3"/>
    <w:rsid w:val="004C0F63"/>
    <w:rsid w:val="004C13AB"/>
    <w:rsid w:val="004C7ACE"/>
    <w:rsid w:val="004D06D4"/>
    <w:rsid w:val="004D6A53"/>
    <w:rsid w:val="004D7B54"/>
    <w:rsid w:val="004E5C82"/>
    <w:rsid w:val="004E75A7"/>
    <w:rsid w:val="004F0B36"/>
    <w:rsid w:val="004F0E91"/>
    <w:rsid w:val="004F2CBC"/>
    <w:rsid w:val="004F3734"/>
    <w:rsid w:val="004F65AF"/>
    <w:rsid w:val="0050167D"/>
    <w:rsid w:val="00501B50"/>
    <w:rsid w:val="005024FC"/>
    <w:rsid w:val="00503E8A"/>
    <w:rsid w:val="00505F66"/>
    <w:rsid w:val="00510B4B"/>
    <w:rsid w:val="00512B7D"/>
    <w:rsid w:val="0051399E"/>
    <w:rsid w:val="005202A4"/>
    <w:rsid w:val="00522EFF"/>
    <w:rsid w:val="00523833"/>
    <w:rsid w:val="005238C2"/>
    <w:rsid w:val="00525B0A"/>
    <w:rsid w:val="00526B37"/>
    <w:rsid w:val="005308A3"/>
    <w:rsid w:val="005311D0"/>
    <w:rsid w:val="0053418E"/>
    <w:rsid w:val="005349E8"/>
    <w:rsid w:val="00541EEF"/>
    <w:rsid w:val="00543A93"/>
    <w:rsid w:val="00544E13"/>
    <w:rsid w:val="00545EA0"/>
    <w:rsid w:val="0054719A"/>
    <w:rsid w:val="00562B86"/>
    <w:rsid w:val="005841C1"/>
    <w:rsid w:val="005855E6"/>
    <w:rsid w:val="00586D51"/>
    <w:rsid w:val="005907F4"/>
    <w:rsid w:val="00593232"/>
    <w:rsid w:val="00597A77"/>
    <w:rsid w:val="005A102B"/>
    <w:rsid w:val="005A1EE0"/>
    <w:rsid w:val="005A4991"/>
    <w:rsid w:val="005B0762"/>
    <w:rsid w:val="005B3DB8"/>
    <w:rsid w:val="005B5BC7"/>
    <w:rsid w:val="005B5E9C"/>
    <w:rsid w:val="005B7A08"/>
    <w:rsid w:val="005C029D"/>
    <w:rsid w:val="005C111F"/>
    <w:rsid w:val="005C5116"/>
    <w:rsid w:val="005C5C8C"/>
    <w:rsid w:val="005D7DA9"/>
    <w:rsid w:val="005F1566"/>
    <w:rsid w:val="005F63CA"/>
    <w:rsid w:val="005F7572"/>
    <w:rsid w:val="00601F4C"/>
    <w:rsid w:val="006024B3"/>
    <w:rsid w:val="00605CAE"/>
    <w:rsid w:val="00616A01"/>
    <w:rsid w:val="00622615"/>
    <w:rsid w:val="00624DC6"/>
    <w:rsid w:val="00625FF4"/>
    <w:rsid w:val="006269B3"/>
    <w:rsid w:val="00626AFB"/>
    <w:rsid w:val="006308E5"/>
    <w:rsid w:val="00630EC9"/>
    <w:rsid w:val="00635AD3"/>
    <w:rsid w:val="00636448"/>
    <w:rsid w:val="00636865"/>
    <w:rsid w:val="0064776A"/>
    <w:rsid w:val="00656512"/>
    <w:rsid w:val="00661BA4"/>
    <w:rsid w:val="00664A6D"/>
    <w:rsid w:val="00664F01"/>
    <w:rsid w:val="006714F0"/>
    <w:rsid w:val="00675067"/>
    <w:rsid w:val="00681B99"/>
    <w:rsid w:val="00683211"/>
    <w:rsid w:val="00686C78"/>
    <w:rsid w:val="00691AD1"/>
    <w:rsid w:val="00691C61"/>
    <w:rsid w:val="0069709F"/>
    <w:rsid w:val="006A0B90"/>
    <w:rsid w:val="006A5E2B"/>
    <w:rsid w:val="006A64B3"/>
    <w:rsid w:val="006A7FD0"/>
    <w:rsid w:val="006B1E6D"/>
    <w:rsid w:val="006B602D"/>
    <w:rsid w:val="006C29BB"/>
    <w:rsid w:val="006C4AFD"/>
    <w:rsid w:val="006D0FD0"/>
    <w:rsid w:val="006D11F4"/>
    <w:rsid w:val="006D7651"/>
    <w:rsid w:val="006E2A5E"/>
    <w:rsid w:val="006E38DA"/>
    <w:rsid w:val="006E3BB5"/>
    <w:rsid w:val="006F01AD"/>
    <w:rsid w:val="006F2B44"/>
    <w:rsid w:val="006F5995"/>
    <w:rsid w:val="006F5EEA"/>
    <w:rsid w:val="006F7EA9"/>
    <w:rsid w:val="00701014"/>
    <w:rsid w:val="0070425D"/>
    <w:rsid w:val="0070702D"/>
    <w:rsid w:val="00710A36"/>
    <w:rsid w:val="00710AD0"/>
    <w:rsid w:val="00712C3A"/>
    <w:rsid w:val="00714D5F"/>
    <w:rsid w:val="00720CEA"/>
    <w:rsid w:val="00722547"/>
    <w:rsid w:val="0072419B"/>
    <w:rsid w:val="00724C48"/>
    <w:rsid w:val="00726214"/>
    <w:rsid w:val="007335DF"/>
    <w:rsid w:val="00733748"/>
    <w:rsid w:val="00736A18"/>
    <w:rsid w:val="00737642"/>
    <w:rsid w:val="00742D9D"/>
    <w:rsid w:val="007439DF"/>
    <w:rsid w:val="007650AD"/>
    <w:rsid w:val="0078700D"/>
    <w:rsid w:val="007912A2"/>
    <w:rsid w:val="007A23E5"/>
    <w:rsid w:val="007B1A4F"/>
    <w:rsid w:val="007B520D"/>
    <w:rsid w:val="007B52DA"/>
    <w:rsid w:val="007B71E7"/>
    <w:rsid w:val="007B7CE2"/>
    <w:rsid w:val="007B7D2E"/>
    <w:rsid w:val="007C077B"/>
    <w:rsid w:val="007C433F"/>
    <w:rsid w:val="007D08B1"/>
    <w:rsid w:val="007D4498"/>
    <w:rsid w:val="007D7FFA"/>
    <w:rsid w:val="007E0635"/>
    <w:rsid w:val="007E45D8"/>
    <w:rsid w:val="007E6E96"/>
    <w:rsid w:val="007E78E4"/>
    <w:rsid w:val="007F2D5D"/>
    <w:rsid w:val="007F5CF5"/>
    <w:rsid w:val="007F6068"/>
    <w:rsid w:val="007F71DF"/>
    <w:rsid w:val="00804CDF"/>
    <w:rsid w:val="00810325"/>
    <w:rsid w:val="00811360"/>
    <w:rsid w:val="00812C93"/>
    <w:rsid w:val="00816184"/>
    <w:rsid w:val="008237B2"/>
    <w:rsid w:val="00830212"/>
    <w:rsid w:val="00831BDE"/>
    <w:rsid w:val="0084270F"/>
    <w:rsid w:val="00842B01"/>
    <w:rsid w:val="008447C3"/>
    <w:rsid w:val="008459E3"/>
    <w:rsid w:val="00845F9E"/>
    <w:rsid w:val="00846CBF"/>
    <w:rsid w:val="00847E54"/>
    <w:rsid w:val="0085068C"/>
    <w:rsid w:val="008515C0"/>
    <w:rsid w:val="00856BB9"/>
    <w:rsid w:val="00862E8C"/>
    <w:rsid w:val="008649C3"/>
    <w:rsid w:val="00872AE5"/>
    <w:rsid w:val="0087432D"/>
    <w:rsid w:val="0087715B"/>
    <w:rsid w:val="008775E6"/>
    <w:rsid w:val="008842A2"/>
    <w:rsid w:val="00885121"/>
    <w:rsid w:val="00886330"/>
    <w:rsid w:val="008924D9"/>
    <w:rsid w:val="00893FAE"/>
    <w:rsid w:val="00895957"/>
    <w:rsid w:val="008B1223"/>
    <w:rsid w:val="008B30C5"/>
    <w:rsid w:val="008B3F3C"/>
    <w:rsid w:val="008B6744"/>
    <w:rsid w:val="008C0102"/>
    <w:rsid w:val="008C0347"/>
    <w:rsid w:val="008C4102"/>
    <w:rsid w:val="008C654D"/>
    <w:rsid w:val="008D46DC"/>
    <w:rsid w:val="008D4DAC"/>
    <w:rsid w:val="008D6D3C"/>
    <w:rsid w:val="008E01C5"/>
    <w:rsid w:val="008E073F"/>
    <w:rsid w:val="008E19B3"/>
    <w:rsid w:val="008E20AC"/>
    <w:rsid w:val="008F01D7"/>
    <w:rsid w:val="008F3DD1"/>
    <w:rsid w:val="008F4B72"/>
    <w:rsid w:val="008F565C"/>
    <w:rsid w:val="008F75EA"/>
    <w:rsid w:val="00902D55"/>
    <w:rsid w:val="00910165"/>
    <w:rsid w:val="009120CC"/>
    <w:rsid w:val="009160CC"/>
    <w:rsid w:val="00921CD3"/>
    <w:rsid w:val="00925C83"/>
    <w:rsid w:val="00927DDC"/>
    <w:rsid w:val="00931F8F"/>
    <w:rsid w:val="00934A5A"/>
    <w:rsid w:val="009371F8"/>
    <w:rsid w:val="009402BD"/>
    <w:rsid w:val="0094365A"/>
    <w:rsid w:val="0095084C"/>
    <w:rsid w:val="00954705"/>
    <w:rsid w:val="00956196"/>
    <w:rsid w:val="00961F41"/>
    <w:rsid w:val="00962DBF"/>
    <w:rsid w:val="00972738"/>
    <w:rsid w:val="009737A1"/>
    <w:rsid w:val="00974BD3"/>
    <w:rsid w:val="009800BA"/>
    <w:rsid w:val="00987C03"/>
    <w:rsid w:val="0099051D"/>
    <w:rsid w:val="00991EEA"/>
    <w:rsid w:val="00994D11"/>
    <w:rsid w:val="00995F3E"/>
    <w:rsid w:val="00995FFE"/>
    <w:rsid w:val="009A2C1D"/>
    <w:rsid w:val="009A679C"/>
    <w:rsid w:val="009A6C48"/>
    <w:rsid w:val="009B1FF9"/>
    <w:rsid w:val="009B6095"/>
    <w:rsid w:val="009B732A"/>
    <w:rsid w:val="009C30A8"/>
    <w:rsid w:val="009D0390"/>
    <w:rsid w:val="009D1FFB"/>
    <w:rsid w:val="009E5E9D"/>
    <w:rsid w:val="009F05BC"/>
    <w:rsid w:val="009F177A"/>
    <w:rsid w:val="009F24BC"/>
    <w:rsid w:val="009F2906"/>
    <w:rsid w:val="009F3B48"/>
    <w:rsid w:val="009F3DC7"/>
    <w:rsid w:val="00A05072"/>
    <w:rsid w:val="00A06A6C"/>
    <w:rsid w:val="00A1106B"/>
    <w:rsid w:val="00A11994"/>
    <w:rsid w:val="00A122DE"/>
    <w:rsid w:val="00A12809"/>
    <w:rsid w:val="00A12CD7"/>
    <w:rsid w:val="00A13C04"/>
    <w:rsid w:val="00A14C20"/>
    <w:rsid w:val="00A14D3C"/>
    <w:rsid w:val="00A200EF"/>
    <w:rsid w:val="00A21EEC"/>
    <w:rsid w:val="00A24751"/>
    <w:rsid w:val="00A26499"/>
    <w:rsid w:val="00A26714"/>
    <w:rsid w:val="00A311A3"/>
    <w:rsid w:val="00A40936"/>
    <w:rsid w:val="00A41223"/>
    <w:rsid w:val="00A418EF"/>
    <w:rsid w:val="00A46EEB"/>
    <w:rsid w:val="00A52337"/>
    <w:rsid w:val="00A702A4"/>
    <w:rsid w:val="00A760FA"/>
    <w:rsid w:val="00A76A6B"/>
    <w:rsid w:val="00A8458A"/>
    <w:rsid w:val="00A85901"/>
    <w:rsid w:val="00A86BE3"/>
    <w:rsid w:val="00A872B0"/>
    <w:rsid w:val="00A931F1"/>
    <w:rsid w:val="00A9342A"/>
    <w:rsid w:val="00AA1325"/>
    <w:rsid w:val="00AA35A0"/>
    <w:rsid w:val="00AA3FDB"/>
    <w:rsid w:val="00AA4180"/>
    <w:rsid w:val="00AA6190"/>
    <w:rsid w:val="00AA6773"/>
    <w:rsid w:val="00AB1DCD"/>
    <w:rsid w:val="00AB37E3"/>
    <w:rsid w:val="00AB4F5F"/>
    <w:rsid w:val="00AB59F6"/>
    <w:rsid w:val="00AB6A17"/>
    <w:rsid w:val="00AB6B61"/>
    <w:rsid w:val="00AB7659"/>
    <w:rsid w:val="00AC1318"/>
    <w:rsid w:val="00AC2782"/>
    <w:rsid w:val="00AC2E36"/>
    <w:rsid w:val="00AC3165"/>
    <w:rsid w:val="00AC3830"/>
    <w:rsid w:val="00AD144F"/>
    <w:rsid w:val="00AE00D8"/>
    <w:rsid w:val="00AE0D14"/>
    <w:rsid w:val="00AE0F95"/>
    <w:rsid w:val="00AE31C8"/>
    <w:rsid w:val="00AE498A"/>
    <w:rsid w:val="00AE7E82"/>
    <w:rsid w:val="00AF66CF"/>
    <w:rsid w:val="00AF6F49"/>
    <w:rsid w:val="00B123CD"/>
    <w:rsid w:val="00B22620"/>
    <w:rsid w:val="00B22A33"/>
    <w:rsid w:val="00B22DF4"/>
    <w:rsid w:val="00B2477F"/>
    <w:rsid w:val="00B2776A"/>
    <w:rsid w:val="00B40DDB"/>
    <w:rsid w:val="00B40FC5"/>
    <w:rsid w:val="00B421E8"/>
    <w:rsid w:val="00B4224C"/>
    <w:rsid w:val="00B43438"/>
    <w:rsid w:val="00B50818"/>
    <w:rsid w:val="00B55B30"/>
    <w:rsid w:val="00B63E15"/>
    <w:rsid w:val="00B6483C"/>
    <w:rsid w:val="00B64AF1"/>
    <w:rsid w:val="00B654EB"/>
    <w:rsid w:val="00B66499"/>
    <w:rsid w:val="00B707E6"/>
    <w:rsid w:val="00B74467"/>
    <w:rsid w:val="00B765FE"/>
    <w:rsid w:val="00B8157F"/>
    <w:rsid w:val="00B8335C"/>
    <w:rsid w:val="00B87FDB"/>
    <w:rsid w:val="00B9631D"/>
    <w:rsid w:val="00BA3E6D"/>
    <w:rsid w:val="00BA46DA"/>
    <w:rsid w:val="00BA5030"/>
    <w:rsid w:val="00BA6483"/>
    <w:rsid w:val="00BA7F4B"/>
    <w:rsid w:val="00BB6E07"/>
    <w:rsid w:val="00BC360D"/>
    <w:rsid w:val="00BC6CC9"/>
    <w:rsid w:val="00BD1D69"/>
    <w:rsid w:val="00BD38AB"/>
    <w:rsid w:val="00BE2D8C"/>
    <w:rsid w:val="00BF04BA"/>
    <w:rsid w:val="00BF0D2F"/>
    <w:rsid w:val="00C062F8"/>
    <w:rsid w:val="00C10AA2"/>
    <w:rsid w:val="00C13B61"/>
    <w:rsid w:val="00C15FA1"/>
    <w:rsid w:val="00C20414"/>
    <w:rsid w:val="00C20E5D"/>
    <w:rsid w:val="00C21B64"/>
    <w:rsid w:val="00C22BEA"/>
    <w:rsid w:val="00C254A6"/>
    <w:rsid w:val="00C2707C"/>
    <w:rsid w:val="00C36F9E"/>
    <w:rsid w:val="00C4764F"/>
    <w:rsid w:val="00C50263"/>
    <w:rsid w:val="00C5233B"/>
    <w:rsid w:val="00C53B95"/>
    <w:rsid w:val="00C55E4D"/>
    <w:rsid w:val="00C5652F"/>
    <w:rsid w:val="00C56AED"/>
    <w:rsid w:val="00C56BE4"/>
    <w:rsid w:val="00C57604"/>
    <w:rsid w:val="00C62FCF"/>
    <w:rsid w:val="00C63A48"/>
    <w:rsid w:val="00C63E2C"/>
    <w:rsid w:val="00C65921"/>
    <w:rsid w:val="00C65C2E"/>
    <w:rsid w:val="00C71163"/>
    <w:rsid w:val="00C71907"/>
    <w:rsid w:val="00C75B22"/>
    <w:rsid w:val="00C83968"/>
    <w:rsid w:val="00C92706"/>
    <w:rsid w:val="00C94EB8"/>
    <w:rsid w:val="00CA0EB3"/>
    <w:rsid w:val="00CA2091"/>
    <w:rsid w:val="00CA5AF7"/>
    <w:rsid w:val="00CA74E3"/>
    <w:rsid w:val="00CC0B7E"/>
    <w:rsid w:val="00CC0C3D"/>
    <w:rsid w:val="00CC2813"/>
    <w:rsid w:val="00CC640E"/>
    <w:rsid w:val="00CD2A40"/>
    <w:rsid w:val="00CD408D"/>
    <w:rsid w:val="00CD7AE5"/>
    <w:rsid w:val="00CE0FCA"/>
    <w:rsid w:val="00CE49FF"/>
    <w:rsid w:val="00CE55C4"/>
    <w:rsid w:val="00CF52A5"/>
    <w:rsid w:val="00D069C4"/>
    <w:rsid w:val="00D10232"/>
    <w:rsid w:val="00D144D8"/>
    <w:rsid w:val="00D1673C"/>
    <w:rsid w:val="00D177F3"/>
    <w:rsid w:val="00D20DE7"/>
    <w:rsid w:val="00D216DD"/>
    <w:rsid w:val="00D24E28"/>
    <w:rsid w:val="00D429D1"/>
    <w:rsid w:val="00D5575D"/>
    <w:rsid w:val="00D56E98"/>
    <w:rsid w:val="00D61311"/>
    <w:rsid w:val="00D643CC"/>
    <w:rsid w:val="00D66D2D"/>
    <w:rsid w:val="00D66EA0"/>
    <w:rsid w:val="00D743D0"/>
    <w:rsid w:val="00D7545E"/>
    <w:rsid w:val="00D770A6"/>
    <w:rsid w:val="00D8130D"/>
    <w:rsid w:val="00D81E39"/>
    <w:rsid w:val="00D87D63"/>
    <w:rsid w:val="00D95DC5"/>
    <w:rsid w:val="00DA0DD4"/>
    <w:rsid w:val="00DA24DE"/>
    <w:rsid w:val="00DA3713"/>
    <w:rsid w:val="00DA4E95"/>
    <w:rsid w:val="00DA510F"/>
    <w:rsid w:val="00DA530B"/>
    <w:rsid w:val="00DA5748"/>
    <w:rsid w:val="00DA6C84"/>
    <w:rsid w:val="00DA6EC2"/>
    <w:rsid w:val="00DB5DEE"/>
    <w:rsid w:val="00DB7717"/>
    <w:rsid w:val="00DB7F8C"/>
    <w:rsid w:val="00DC2305"/>
    <w:rsid w:val="00DC3E53"/>
    <w:rsid w:val="00DC5F8E"/>
    <w:rsid w:val="00DD04AC"/>
    <w:rsid w:val="00DD18F3"/>
    <w:rsid w:val="00DD6DDB"/>
    <w:rsid w:val="00DE57E7"/>
    <w:rsid w:val="00DF22CE"/>
    <w:rsid w:val="00DF6199"/>
    <w:rsid w:val="00DF75C3"/>
    <w:rsid w:val="00E04283"/>
    <w:rsid w:val="00E06554"/>
    <w:rsid w:val="00E175C0"/>
    <w:rsid w:val="00E276E0"/>
    <w:rsid w:val="00E42280"/>
    <w:rsid w:val="00E43F4D"/>
    <w:rsid w:val="00E44165"/>
    <w:rsid w:val="00E452EF"/>
    <w:rsid w:val="00E46DE2"/>
    <w:rsid w:val="00E46DF9"/>
    <w:rsid w:val="00E54F63"/>
    <w:rsid w:val="00E553BE"/>
    <w:rsid w:val="00E56F43"/>
    <w:rsid w:val="00E67209"/>
    <w:rsid w:val="00E712FA"/>
    <w:rsid w:val="00E74417"/>
    <w:rsid w:val="00E75E6F"/>
    <w:rsid w:val="00E77B39"/>
    <w:rsid w:val="00E84A50"/>
    <w:rsid w:val="00E87684"/>
    <w:rsid w:val="00E908E3"/>
    <w:rsid w:val="00E92F41"/>
    <w:rsid w:val="00E950E1"/>
    <w:rsid w:val="00EA3E20"/>
    <w:rsid w:val="00EA4BF4"/>
    <w:rsid w:val="00EB1201"/>
    <w:rsid w:val="00EB6129"/>
    <w:rsid w:val="00EC0931"/>
    <w:rsid w:val="00EC21D2"/>
    <w:rsid w:val="00EC59FC"/>
    <w:rsid w:val="00EC5F85"/>
    <w:rsid w:val="00ED0586"/>
    <w:rsid w:val="00ED3485"/>
    <w:rsid w:val="00ED370F"/>
    <w:rsid w:val="00ED6CB1"/>
    <w:rsid w:val="00EE1A5F"/>
    <w:rsid w:val="00EE209E"/>
    <w:rsid w:val="00EE2DAA"/>
    <w:rsid w:val="00EE347A"/>
    <w:rsid w:val="00EE634E"/>
    <w:rsid w:val="00EE7629"/>
    <w:rsid w:val="00EF0A5C"/>
    <w:rsid w:val="00EF3217"/>
    <w:rsid w:val="00EF398D"/>
    <w:rsid w:val="00F1074C"/>
    <w:rsid w:val="00F12036"/>
    <w:rsid w:val="00F12489"/>
    <w:rsid w:val="00F158D9"/>
    <w:rsid w:val="00F17061"/>
    <w:rsid w:val="00F2112E"/>
    <w:rsid w:val="00F2140A"/>
    <w:rsid w:val="00F2215E"/>
    <w:rsid w:val="00F223EC"/>
    <w:rsid w:val="00F255E5"/>
    <w:rsid w:val="00F32116"/>
    <w:rsid w:val="00F32972"/>
    <w:rsid w:val="00F352D4"/>
    <w:rsid w:val="00F356A8"/>
    <w:rsid w:val="00F359CD"/>
    <w:rsid w:val="00F36854"/>
    <w:rsid w:val="00F36B87"/>
    <w:rsid w:val="00F421CC"/>
    <w:rsid w:val="00F4265B"/>
    <w:rsid w:val="00F44423"/>
    <w:rsid w:val="00F45521"/>
    <w:rsid w:val="00F51A59"/>
    <w:rsid w:val="00F608F0"/>
    <w:rsid w:val="00F64770"/>
    <w:rsid w:val="00F660F7"/>
    <w:rsid w:val="00F800AE"/>
    <w:rsid w:val="00F80DC1"/>
    <w:rsid w:val="00F81A59"/>
    <w:rsid w:val="00F878D6"/>
    <w:rsid w:val="00F91179"/>
    <w:rsid w:val="00F9523E"/>
    <w:rsid w:val="00F95464"/>
    <w:rsid w:val="00F9730A"/>
    <w:rsid w:val="00F97452"/>
    <w:rsid w:val="00F97CE5"/>
    <w:rsid w:val="00FA4111"/>
    <w:rsid w:val="00FA7967"/>
    <w:rsid w:val="00FC6263"/>
    <w:rsid w:val="00FD4CAD"/>
    <w:rsid w:val="00FD7055"/>
    <w:rsid w:val="00FE0DA7"/>
    <w:rsid w:val="00FE2AB8"/>
    <w:rsid w:val="00FE32A2"/>
    <w:rsid w:val="00FE7E1D"/>
    <w:rsid w:val="00FF2E4F"/>
    <w:rsid w:val="00FF3F0D"/>
    <w:rsid w:val="00FF3F4F"/>
    <w:rsid w:val="1B4F1487"/>
    <w:rsid w:val="1EDB161C"/>
    <w:rsid w:val="3BCD58BC"/>
    <w:rsid w:val="4AAC2191"/>
    <w:rsid w:val="4E312787"/>
    <w:rsid w:val="4FF9658E"/>
    <w:rsid w:val="5E9A5DEE"/>
    <w:rsid w:val="69927C43"/>
    <w:rsid w:val="6B6967A0"/>
    <w:rsid w:val="6D1A0B4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Table Grid" w:semiHidden="0" w:uiPriority="39" w:unhideWhenUsed="0" w:qFormat="1"/>
    <w:lsdException w:name="No Spacing" w:semiHidden="0" w:uiPriority="1" w:unhideWhenUsed="0" w:qFormat="1"/>
    <w:lsdException w:name="List Paragraph" w:semiHidden="0" w:uiPriority="34" w:unhideWhenUsed="0" w:qFormat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20AC"/>
    <w:pPr>
      <w:spacing w:after="160" w:line="259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E20AC"/>
    <w:rPr>
      <w:color w:val="0563C1" w:themeColor="hyperlink"/>
      <w:u w:val="single"/>
    </w:rPr>
  </w:style>
  <w:style w:type="character" w:styleId="a4">
    <w:name w:val="Strong"/>
    <w:basedOn w:val="a0"/>
    <w:uiPriority w:val="22"/>
    <w:qFormat/>
    <w:rsid w:val="008E20AC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8E20AC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rsid w:val="008E20AC"/>
    <w:pPr>
      <w:tabs>
        <w:tab w:val="center" w:pos="4677"/>
        <w:tab w:val="right" w:pos="9355"/>
      </w:tabs>
      <w:spacing w:after="0" w:line="240" w:lineRule="auto"/>
    </w:pPr>
  </w:style>
  <w:style w:type="paragraph" w:styleId="a9">
    <w:name w:val="footer"/>
    <w:basedOn w:val="a"/>
    <w:link w:val="aa"/>
    <w:uiPriority w:val="99"/>
    <w:unhideWhenUsed/>
    <w:qFormat/>
    <w:rsid w:val="008E20AC"/>
    <w:pPr>
      <w:tabs>
        <w:tab w:val="center" w:pos="4677"/>
        <w:tab w:val="right" w:pos="9355"/>
      </w:tabs>
      <w:spacing w:after="0" w:line="240" w:lineRule="auto"/>
    </w:pPr>
  </w:style>
  <w:style w:type="paragraph" w:styleId="ab">
    <w:name w:val="Normal (Web)"/>
    <w:basedOn w:val="a"/>
    <w:uiPriority w:val="99"/>
    <w:semiHidden/>
    <w:unhideWhenUsed/>
    <w:qFormat/>
    <w:rsid w:val="008E20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c">
    <w:name w:val="Table Grid"/>
    <w:basedOn w:val="a1"/>
    <w:uiPriority w:val="39"/>
    <w:qFormat/>
    <w:rsid w:val="008E20A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d">
    <w:name w:val="Основной текст_"/>
    <w:basedOn w:val="a0"/>
    <w:link w:val="1"/>
    <w:qFormat/>
    <w:rsid w:val="008E20AC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1">
    <w:name w:val="Основной текст1"/>
    <w:basedOn w:val="a"/>
    <w:link w:val="ad"/>
    <w:qFormat/>
    <w:rsid w:val="008E20AC"/>
    <w:pPr>
      <w:widowControl w:val="0"/>
      <w:shd w:val="clear" w:color="auto" w:fill="FFFFFF"/>
      <w:spacing w:after="180" w:line="0" w:lineRule="atLeast"/>
      <w:jc w:val="both"/>
    </w:pPr>
    <w:rPr>
      <w:rFonts w:ascii="Times New Roman" w:eastAsia="Times New Roman" w:hAnsi="Times New Roman" w:cs="Times New Roman"/>
      <w:sz w:val="26"/>
      <w:szCs w:val="26"/>
    </w:rPr>
  </w:style>
  <w:style w:type="character" w:customStyle="1" w:styleId="ae">
    <w:name w:val="Основной текст + Полужирный"/>
    <w:basedOn w:val="ad"/>
    <w:rsid w:val="008E20AC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6"/>
      <w:szCs w:val="26"/>
      <w:u w:val="single"/>
      <w:shd w:val="clear" w:color="auto" w:fill="FFFFFF"/>
      <w:lang w:val="ru-RU" w:eastAsia="ru-RU" w:bidi="ru-RU"/>
    </w:rPr>
  </w:style>
  <w:style w:type="character" w:customStyle="1" w:styleId="2">
    <w:name w:val="Основной текст (2)_"/>
    <w:basedOn w:val="a0"/>
    <w:rsid w:val="008E20AC"/>
    <w:rPr>
      <w:rFonts w:ascii="Times New Roman" w:eastAsia="Times New Roman" w:hAnsi="Times New Roman" w:cs="Times New Roman"/>
      <w:b/>
      <w:bCs/>
      <w:sz w:val="26"/>
      <w:szCs w:val="26"/>
      <w:u w:val="none"/>
    </w:rPr>
  </w:style>
  <w:style w:type="character" w:customStyle="1" w:styleId="20">
    <w:name w:val="Основной текст (2) + Не полужирный"/>
    <w:basedOn w:val="2"/>
    <w:qFormat/>
    <w:rsid w:val="008E20AC"/>
    <w:rPr>
      <w:rFonts w:ascii="Times New Roman" w:eastAsia="Times New Roman" w:hAnsi="Times New Roman" w:cs="Times New Roman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21">
    <w:name w:val="Основной текст (2)"/>
    <w:basedOn w:val="2"/>
    <w:qFormat/>
    <w:rsid w:val="008E20AC"/>
    <w:rPr>
      <w:rFonts w:ascii="Times New Roman" w:eastAsia="Times New Roman" w:hAnsi="Times New Roman" w:cs="Times New Roman"/>
      <w:color w:val="000000"/>
      <w:spacing w:val="0"/>
      <w:w w:val="100"/>
      <w:position w:val="0"/>
      <w:sz w:val="26"/>
      <w:szCs w:val="26"/>
      <w:u w:val="single"/>
      <w:lang w:val="ru-RU" w:eastAsia="ru-RU" w:bidi="ru-RU"/>
    </w:rPr>
  </w:style>
  <w:style w:type="character" w:customStyle="1" w:styleId="3">
    <w:name w:val="Основной текст (3)_"/>
    <w:basedOn w:val="a0"/>
    <w:link w:val="30"/>
    <w:rsid w:val="008E20AC"/>
    <w:rPr>
      <w:rFonts w:ascii="Times New Roman" w:eastAsia="Times New Roman" w:hAnsi="Times New Roman" w:cs="Times New Roman"/>
      <w:sz w:val="8"/>
      <w:szCs w:val="8"/>
      <w:shd w:val="clear" w:color="auto" w:fill="FFFFFF"/>
      <w:lang w:val="en-US" w:bidi="en-US"/>
    </w:rPr>
  </w:style>
  <w:style w:type="paragraph" w:customStyle="1" w:styleId="30">
    <w:name w:val="Основной текст (3)"/>
    <w:basedOn w:val="a"/>
    <w:link w:val="3"/>
    <w:rsid w:val="008E20AC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8"/>
      <w:szCs w:val="8"/>
      <w:lang w:val="en-US" w:bidi="en-US"/>
    </w:rPr>
  </w:style>
  <w:style w:type="paragraph" w:customStyle="1" w:styleId="22">
    <w:name w:val="Основной текст2"/>
    <w:basedOn w:val="a"/>
    <w:qFormat/>
    <w:rsid w:val="008E20AC"/>
    <w:pPr>
      <w:widowControl w:val="0"/>
      <w:shd w:val="clear" w:color="auto" w:fill="FFFFFF"/>
      <w:spacing w:after="240" w:line="0" w:lineRule="atLeast"/>
    </w:pPr>
    <w:rPr>
      <w:rFonts w:ascii="Times New Roman" w:eastAsia="Times New Roman" w:hAnsi="Times New Roman" w:cs="Times New Roman"/>
      <w:color w:val="000000"/>
      <w:sz w:val="26"/>
      <w:szCs w:val="26"/>
      <w:lang w:eastAsia="ru-RU" w:bidi="ru-RU"/>
    </w:rPr>
  </w:style>
  <w:style w:type="paragraph" w:styleId="af">
    <w:name w:val="List Paragraph"/>
    <w:basedOn w:val="a"/>
    <w:uiPriority w:val="34"/>
    <w:qFormat/>
    <w:rsid w:val="008E20AC"/>
    <w:pPr>
      <w:ind w:left="720"/>
      <w:contextualSpacing/>
    </w:pPr>
  </w:style>
  <w:style w:type="character" w:customStyle="1" w:styleId="a6">
    <w:name w:val="Текст выноски Знак"/>
    <w:basedOn w:val="a0"/>
    <w:link w:val="a5"/>
    <w:uiPriority w:val="99"/>
    <w:semiHidden/>
    <w:rsid w:val="008E20AC"/>
    <w:rPr>
      <w:rFonts w:ascii="Segoe UI" w:hAnsi="Segoe UI" w:cs="Segoe UI"/>
      <w:sz w:val="18"/>
      <w:szCs w:val="18"/>
    </w:rPr>
  </w:style>
  <w:style w:type="character" w:customStyle="1" w:styleId="4">
    <w:name w:val="Основной текст (4)_"/>
    <w:basedOn w:val="a0"/>
    <w:link w:val="40"/>
    <w:qFormat/>
    <w:rsid w:val="008E20AC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8E20AC"/>
    <w:pPr>
      <w:widowControl w:val="0"/>
      <w:shd w:val="clear" w:color="auto" w:fill="FFFFFF"/>
      <w:spacing w:after="240" w:line="0" w:lineRule="atLeast"/>
      <w:ind w:firstLine="740"/>
      <w:jc w:val="both"/>
    </w:pPr>
    <w:rPr>
      <w:rFonts w:ascii="Times New Roman" w:eastAsia="Times New Roman" w:hAnsi="Times New Roman" w:cs="Times New Roman"/>
      <w:b/>
      <w:bCs/>
      <w:sz w:val="26"/>
      <w:szCs w:val="26"/>
    </w:rPr>
  </w:style>
  <w:style w:type="character" w:customStyle="1" w:styleId="5">
    <w:name w:val="Основной текст (5)_"/>
    <w:basedOn w:val="a0"/>
    <w:link w:val="50"/>
    <w:rsid w:val="008E20AC"/>
    <w:rPr>
      <w:rFonts w:ascii="Trebuchet MS" w:eastAsia="Trebuchet MS" w:hAnsi="Trebuchet MS" w:cs="Trebuchet MS"/>
      <w:sz w:val="8"/>
      <w:szCs w:val="8"/>
      <w:shd w:val="clear" w:color="auto" w:fill="FFFFFF"/>
    </w:rPr>
  </w:style>
  <w:style w:type="paragraph" w:customStyle="1" w:styleId="50">
    <w:name w:val="Основной текст (5)"/>
    <w:basedOn w:val="a"/>
    <w:link w:val="5"/>
    <w:qFormat/>
    <w:rsid w:val="008E20AC"/>
    <w:pPr>
      <w:widowControl w:val="0"/>
      <w:shd w:val="clear" w:color="auto" w:fill="FFFFFF"/>
      <w:spacing w:after="0" w:line="0" w:lineRule="atLeast"/>
    </w:pPr>
    <w:rPr>
      <w:rFonts w:ascii="Trebuchet MS" w:eastAsia="Trebuchet MS" w:hAnsi="Trebuchet MS" w:cs="Trebuchet MS"/>
      <w:sz w:val="8"/>
      <w:szCs w:val="8"/>
    </w:rPr>
  </w:style>
  <w:style w:type="character" w:customStyle="1" w:styleId="2TimesNewRoman10pt0pt">
    <w:name w:val="Основной текст (2) + Times New Roman;10 pt;Интервал 0 pt"/>
    <w:basedOn w:val="2"/>
    <w:qFormat/>
    <w:rsid w:val="008E20AC"/>
    <w:rPr>
      <w:rFonts w:ascii="Times New Roman" w:eastAsia="Times New Roman" w:hAnsi="Times New Roman" w:cs="Times New Roman"/>
      <w:b w:val="0"/>
      <w:bCs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1pt">
    <w:name w:val="Основной текст + Курсив;Интервал 1 pt"/>
    <w:basedOn w:val="ad"/>
    <w:rsid w:val="008E20AC"/>
    <w:rPr>
      <w:rFonts w:ascii="Times New Roman" w:eastAsia="Times New Roman" w:hAnsi="Times New Roman" w:cs="Times New Roman"/>
      <w:i/>
      <w:iCs/>
      <w:color w:val="000000"/>
      <w:spacing w:val="30"/>
      <w:w w:val="100"/>
      <w:position w:val="0"/>
      <w:sz w:val="28"/>
      <w:szCs w:val="28"/>
      <w:u w:val="none"/>
      <w:shd w:val="clear" w:color="auto" w:fill="FFFFFF"/>
      <w:lang w:val="ru-RU" w:eastAsia="ru-RU" w:bidi="ru-RU"/>
    </w:rPr>
  </w:style>
  <w:style w:type="character" w:customStyle="1" w:styleId="a8">
    <w:name w:val="Верхний колонтитул Знак"/>
    <w:basedOn w:val="a0"/>
    <w:link w:val="a7"/>
    <w:uiPriority w:val="99"/>
    <w:rsid w:val="008E20AC"/>
  </w:style>
  <w:style w:type="character" w:customStyle="1" w:styleId="aa">
    <w:name w:val="Нижний колонтитул Знак"/>
    <w:basedOn w:val="a0"/>
    <w:link w:val="a9"/>
    <w:uiPriority w:val="99"/>
    <w:qFormat/>
    <w:rsid w:val="008E20AC"/>
  </w:style>
  <w:style w:type="character" w:customStyle="1" w:styleId="6">
    <w:name w:val="Основной текст (6)_"/>
    <w:basedOn w:val="a0"/>
    <w:link w:val="60"/>
    <w:rsid w:val="008E20AC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60">
    <w:name w:val="Основной текст (6)"/>
    <w:basedOn w:val="a"/>
    <w:link w:val="6"/>
    <w:rsid w:val="008E20AC"/>
    <w:pPr>
      <w:widowControl w:val="0"/>
      <w:shd w:val="clear" w:color="auto" w:fill="FFFFFF"/>
      <w:spacing w:before="1740" w:after="120" w:line="0" w:lineRule="atLeast"/>
      <w:ind w:hanging="1660"/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f0">
    <w:name w:val="No Spacing"/>
    <w:uiPriority w:val="1"/>
    <w:qFormat/>
    <w:rsid w:val="008E20AC"/>
    <w:rPr>
      <w:sz w:val="22"/>
      <w:szCs w:val="22"/>
      <w:lang w:eastAsia="en-US"/>
    </w:rPr>
  </w:style>
  <w:style w:type="character" w:customStyle="1" w:styleId="c0">
    <w:name w:val="c0"/>
    <w:basedOn w:val="a0"/>
    <w:rsid w:val="008E20A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0F6FF73-9438-43EF-BABA-D36A5F17D9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1543</TotalTime>
  <Pages>6</Pages>
  <Words>1371</Words>
  <Characters>7820</Characters>
  <Application>Microsoft Office Word</Application>
  <DocSecurity>0</DocSecurity>
  <Lines>65</Lines>
  <Paragraphs>18</Paragraphs>
  <ScaleCrop>false</ScaleCrop>
  <Company/>
  <LinksUpToDate>false</LinksUpToDate>
  <CharactersWithSpaces>9173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user1</cp:lastModifiedBy>
  <cp:revision>44</cp:revision>
  <cp:lastPrinted>2024-02-01T10:40:00Z</cp:lastPrinted>
  <dcterms:created xsi:type="dcterms:W3CDTF">2023-12-19T11:35:00Z</dcterms:created>
  <dcterms:modified xsi:type="dcterms:W3CDTF">2024-03-14T13:10:00Z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1049-12.2.0.13489</vt:lpwstr>
  </property>
  <property fmtid="{D5CDD505-2E9C-101B-9397-08002B2CF9AE}" pid="3" name="ICV">
    <vt:lpwstr>336906C9FE9742EE8C8429387B753004_13</vt:lpwstr>
  </property>
</Properties>
</file>